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9692" w14:textId="2202C972" w:rsidR="005A3649" w:rsidRPr="00861193" w:rsidRDefault="005A3649" w:rsidP="00861193">
      <w:pPr>
        <w:tabs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193">
        <w:rPr>
          <w:rFonts w:ascii="Times New Roman" w:hAnsi="Times New Roman" w:cs="Times New Roman"/>
          <w:sz w:val="26"/>
          <w:szCs w:val="26"/>
        </w:rPr>
        <w:t>Утверждено:</w:t>
      </w:r>
    </w:p>
    <w:p w14:paraId="1A122C82" w14:textId="541AADD1" w:rsidR="00861193" w:rsidRDefault="00732F0E" w:rsidP="0086119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193">
        <w:rPr>
          <w:rFonts w:ascii="Times New Roman" w:hAnsi="Times New Roman" w:cs="Times New Roman"/>
          <w:sz w:val="26"/>
          <w:szCs w:val="26"/>
        </w:rPr>
        <w:t xml:space="preserve">                                           Директор МАУ ДО </w:t>
      </w:r>
      <w:r w:rsidR="00861193">
        <w:rPr>
          <w:rFonts w:ascii="Times New Roman" w:hAnsi="Times New Roman" w:cs="Times New Roman"/>
          <w:sz w:val="26"/>
          <w:szCs w:val="26"/>
        </w:rPr>
        <w:t>«</w:t>
      </w:r>
      <w:r w:rsidRPr="00861193">
        <w:rPr>
          <w:rFonts w:ascii="Times New Roman" w:hAnsi="Times New Roman" w:cs="Times New Roman"/>
          <w:sz w:val="26"/>
          <w:szCs w:val="26"/>
        </w:rPr>
        <w:t>СШБ</w:t>
      </w:r>
      <w:r w:rsidR="00861193">
        <w:rPr>
          <w:rFonts w:ascii="Times New Roman" w:hAnsi="Times New Roman" w:cs="Times New Roman"/>
          <w:sz w:val="26"/>
          <w:szCs w:val="26"/>
        </w:rPr>
        <w:t>»</w:t>
      </w:r>
      <w:r w:rsidR="00861193" w:rsidRPr="0086119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171075" w14:textId="5830F57E" w:rsidR="00732F0E" w:rsidRDefault="00293CD4" w:rsidP="0086119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</w:t>
      </w:r>
      <w:r w:rsidR="00732F0E" w:rsidRPr="00861193">
        <w:rPr>
          <w:rFonts w:ascii="Times New Roman" w:hAnsi="Times New Roman" w:cs="Times New Roman"/>
          <w:sz w:val="26"/>
          <w:szCs w:val="26"/>
        </w:rPr>
        <w:t xml:space="preserve">Мякишев </w:t>
      </w:r>
      <w:r w:rsidR="00861193" w:rsidRPr="00861193">
        <w:rPr>
          <w:rFonts w:ascii="Times New Roman" w:hAnsi="Times New Roman" w:cs="Times New Roman"/>
          <w:sz w:val="26"/>
          <w:szCs w:val="26"/>
        </w:rPr>
        <w:t>Ю.В.</w:t>
      </w:r>
    </w:p>
    <w:p w14:paraId="6946CE71" w14:textId="77777777" w:rsidR="00293CD4" w:rsidRDefault="00293CD4" w:rsidP="0086119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F584280" w14:textId="42FB2463" w:rsidR="009A2094" w:rsidRPr="00861193" w:rsidRDefault="00293CD4" w:rsidP="0086119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от 26.01.2026 г. № 01-06/10</w:t>
      </w:r>
    </w:p>
    <w:p w14:paraId="6EFC53D3" w14:textId="77777777" w:rsidR="005A3649" w:rsidRDefault="005A3649" w:rsidP="00732F0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A2984" w14:textId="77777777" w:rsidR="005A3649" w:rsidRDefault="005A3649" w:rsidP="008611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474E91" w14:textId="1DA44AEA" w:rsidR="00323F06" w:rsidRPr="00861193" w:rsidRDefault="00861193" w:rsidP="008611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229055773"/>
      <w:bookmarkStart w:id="1" w:name="_GoBack"/>
      <w:r w:rsidRPr="00861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Положение о</w:t>
      </w:r>
      <w:r w:rsidR="003A17AB" w:rsidRPr="00861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Комиссии </w:t>
      </w:r>
      <w:r w:rsidRPr="00861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противодействию</w:t>
      </w:r>
      <w:r w:rsidR="003A17AB" w:rsidRPr="00861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коррупции </w:t>
      </w:r>
      <w:bookmarkEnd w:id="0"/>
      <w:bookmarkEnd w:id="1"/>
      <w:r w:rsidR="003A17AB" w:rsidRPr="00861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</w:p>
    <w:p w14:paraId="543BD1A2" w14:textId="0DCFC4B5" w:rsidR="003A17AB" w:rsidRDefault="003A17AB" w:rsidP="008611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61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МАУ ДО </w:t>
      </w:r>
      <w:r w:rsidR="005A3649" w:rsidRPr="00861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861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Спортивная школа бокса</w:t>
      </w:r>
      <w:r w:rsidR="005A3649" w:rsidRPr="00861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76BA0AF9" w14:textId="77777777" w:rsidR="00861193" w:rsidRPr="00861193" w:rsidRDefault="00861193" w:rsidP="008611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6880578" w14:textId="77777777" w:rsidR="00861193" w:rsidRPr="009A2094" w:rsidRDefault="003A17AB" w:rsidP="0086119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9A20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Общие положения</w:t>
      </w:r>
    </w:p>
    <w:p w14:paraId="0774DA67" w14:textId="161F0884" w:rsidR="003A17AB" w:rsidRPr="00861193" w:rsidRDefault="00861193" w:rsidP="008611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3A17AB" w:rsidRPr="0086119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положение определяет порядок деятельности,</w:t>
      </w:r>
      <w:r w:rsidR="005A3649" w:rsidRPr="00861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7AB" w:rsidRPr="00861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 и компетенцию Комиссии по противодействию коррупции в МАУ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A17AB" w:rsidRPr="00861193">
        <w:rPr>
          <w:rFonts w:ascii="Times New Roman" w:hAnsi="Times New Roman" w:cs="Times New Roman"/>
          <w:color w:val="000000" w:themeColor="text1"/>
          <w:sz w:val="28"/>
          <w:szCs w:val="28"/>
        </w:rPr>
        <w:t>СШБ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3A17AB" w:rsidRPr="00861193">
        <w:rPr>
          <w:rFonts w:ascii="Times New Roman" w:hAnsi="Times New Roman" w:cs="Times New Roman"/>
          <w:color w:val="000000" w:themeColor="text1"/>
          <w:sz w:val="28"/>
          <w:szCs w:val="28"/>
        </w:rPr>
        <w:t>(далее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3A17AB" w:rsidRPr="00861193">
        <w:rPr>
          <w:rFonts w:ascii="Times New Roman" w:hAnsi="Times New Roman" w:cs="Times New Roman"/>
          <w:color w:val="000000" w:themeColor="text1"/>
          <w:sz w:val="28"/>
          <w:szCs w:val="28"/>
        </w:rPr>
        <w:t>омиссия).</w:t>
      </w:r>
    </w:p>
    <w:p w14:paraId="668F2D96" w14:textId="604AD7DE" w:rsidR="00C12743" w:rsidRPr="00861193" w:rsidRDefault="00C1274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координации деятельности по устранению причин коррупции и условий ей способствующих, выявлению и пресечению фактов коррупции и её проявлений в МАУ ДО «СШБ» создается Комиссия, которая является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совещательным органом, систематически осуществляющим комплекс мероприятий по: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DD4C35D" w14:textId="73424A57" w:rsidR="00C12743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выявлению и устранению причин и условий, порождающих коррупцию;</w:t>
      </w:r>
    </w:p>
    <w:p w14:paraId="06578188" w14:textId="5F9371A4" w:rsidR="00C12743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выработке оптимальных механизмов защиты от проникновения коррупции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МАУ ДО «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СШБ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учетом специфики деятельности, снижению коррупционных рисков;</w:t>
      </w:r>
    </w:p>
    <w:p w14:paraId="357221E0" w14:textId="59349AB0" w:rsidR="00C12743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созданию единой системы мониторинга и информирования сотрудников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проблемам коррупции;</w:t>
      </w:r>
    </w:p>
    <w:p w14:paraId="58CA9A58" w14:textId="77777777" w:rsid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антикоррупционной пропаганде и воспитанию;</w:t>
      </w:r>
    </w:p>
    <w:p w14:paraId="696037C5" w14:textId="0BDF3E7D" w:rsidR="00C12743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привлечению общественных формирований к сотрудничеству по вопросам,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противодействия коррупции в целях выработки у сотрудников навыков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антикоррупционного поведения в сферах осуществления деятельности с повышенным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риском коррупции, а также формирования нетерпимого отношения к коррупции.</w:t>
      </w:r>
    </w:p>
    <w:p w14:paraId="103E9AAC" w14:textId="64FFC929" w:rsidR="005A3649" w:rsidRPr="00861193" w:rsidRDefault="009A2094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Положения:</w:t>
      </w:r>
    </w:p>
    <w:p w14:paraId="13B542F4" w14:textId="48B95D13" w:rsidR="00C12743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коррупция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противоправная деятельность, заключающаяся в использовании лицом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предоставленных должностных или служебных полномочий с целью незаконного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достижения личных или имущественных интересов;</w:t>
      </w:r>
    </w:p>
    <w:p w14:paraId="2BD64982" w14:textId="1A852417" w:rsidR="00C12743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противодействие коррупции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скоординированная деятельность федеральных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 государственной власти, органов государственной власти субъектов РФ,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 местного самоуправления муниципальных образований, институтов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гражданского общества, организаций и физических лиц по предупреждению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коррупции, уголовному» преследованию лиц, совершивших коррупционные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преступления, минимизации и (или) ликвидации их последствий;</w:t>
      </w:r>
    </w:p>
    <w:p w14:paraId="56CEC2E9" w14:textId="2BF83CE7" w:rsidR="00C12743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коррупционное правонарушение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отдельное проявление коррупции, влекущее за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собой дисциплинарную, административную, уголовную или иную ответственность;</w:t>
      </w:r>
    </w:p>
    <w:p w14:paraId="551857CF" w14:textId="00A6121F" w:rsidR="00C12743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субъекты антикоррупционной политики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C1274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государственной власти и местного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самоуправления, учреждения, организации, лица, реализующие антикоррупционную политику и граждане.</w:t>
      </w:r>
    </w:p>
    <w:p w14:paraId="21ED8102" w14:textId="038B36D9" w:rsidR="00E60B91" w:rsidRPr="00861193" w:rsidRDefault="00E60B91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МАУ ДО «</w:t>
      </w:r>
      <w:r w:rsidR="0086119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СШБ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86119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субъектами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антикоррупционной политики являются:</w:t>
      </w:r>
    </w:p>
    <w:p w14:paraId="2F7AF747" w14:textId="09292B5B" w:rsidR="00E60B91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тренерский состав, обслуживающий персонал;</w:t>
      </w:r>
    </w:p>
    <w:p w14:paraId="1B6D388F" w14:textId="30E53FC7" w:rsidR="00E60B91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(законные представители) обучающихся;</w:t>
      </w:r>
    </w:p>
    <w:p w14:paraId="481F90A7" w14:textId="7798F5D4" w:rsidR="00E60B91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убъекты коррупционных правонарушений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выгоды;</w:t>
      </w:r>
    </w:p>
    <w:p w14:paraId="75C7968F" w14:textId="6C3885EF" w:rsidR="00E60B91" w:rsidRPr="00861193" w:rsidRDefault="00861193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редупреждение коррупции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субъектов антикоррупционной политики,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направленная на изучение, выявление, ограничение либо устранение явлений и условий, порождающих коррупционные правонарушения, или способствующих их</w:t>
      </w:r>
      <w:r w:rsidR="007D108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распространению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4E7E1AA" w14:textId="77777777" w:rsidR="00E60B91" w:rsidRPr="00861193" w:rsidRDefault="00E60B91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Комиссия в своей деятельности руководствуется:</w:t>
      </w:r>
    </w:p>
    <w:p w14:paraId="4EC8F805" w14:textId="77777777" w:rsidR="00E60B91" w:rsidRPr="00861193" w:rsidRDefault="00E60B91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Конституцией Российской Федерации;</w:t>
      </w:r>
    </w:p>
    <w:p w14:paraId="0EDFB9AD" w14:textId="70584C45" w:rsidR="00E60B91" w:rsidRPr="00861193" w:rsidRDefault="00E60B91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Федеральным законом от 25.12.2008 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273-ФЗ «О противодействии коррупции»;</w:t>
      </w:r>
    </w:p>
    <w:p w14:paraId="15665415" w14:textId="2DB879DF" w:rsidR="00E60B91" w:rsidRPr="00861193" w:rsidRDefault="00E60B91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Указом Президента Российской Федерации от 19.05.2008 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815 «О мерах по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противодействию коррупции»;</w:t>
      </w:r>
    </w:p>
    <w:p w14:paraId="11B47995" w14:textId="44797FFA" w:rsidR="00E60B91" w:rsidRPr="00861193" w:rsidRDefault="00E60B91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Указом Президента Российской Федерации от. 13.03.2012 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297 «О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коррупции;</w:t>
      </w:r>
    </w:p>
    <w:p w14:paraId="13D8C487" w14:textId="2B49CE02" w:rsidR="00E60B91" w:rsidRPr="00861193" w:rsidRDefault="00E60B91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Указом Президента Российской Федерации от 02.04.2013 № 309 «О мерах по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реализации отдельных положений Федерального закона «О противодействии коррупции»;</w:t>
      </w:r>
    </w:p>
    <w:p w14:paraId="7DF8322D" w14:textId="77777777" w:rsidR="00E60B91" w:rsidRPr="00861193" w:rsidRDefault="00E60B91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Уставом МАУ ДО «СШБ»;</w:t>
      </w:r>
    </w:p>
    <w:p w14:paraId="35A9DEF6" w14:textId="77777777" w:rsidR="00E60B91" w:rsidRPr="00861193" w:rsidRDefault="00E60B91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Настоящим Положением.</w:t>
      </w:r>
    </w:p>
    <w:p w14:paraId="30823E4B" w14:textId="24182B11" w:rsidR="00E60B91" w:rsidRPr="009A2094" w:rsidRDefault="00861193" w:rsidP="0086119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2. </w:t>
      </w:r>
      <w:r w:rsidR="00E60B91" w:rsidRPr="009A20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Задачи комиссии по предупреждению и противодействию коррупции</w:t>
      </w:r>
    </w:p>
    <w:p w14:paraId="0F9C85C9" w14:textId="57AA2187" w:rsidR="00E60B91" w:rsidRPr="00861193" w:rsidRDefault="00E60B9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решения стоящих перед ней задач комиссия по противодействию коррупции:</w:t>
      </w:r>
    </w:p>
    <w:p w14:paraId="02C52EE3" w14:textId="10869EA3" w:rsidR="00E60B9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участвует в разработке и реализации приоритетных направлений осуществления в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МАУ ДО «СШБ» антикоррупционной политики;</w:t>
      </w:r>
    </w:p>
    <w:p w14:paraId="7E620DF8" w14:textId="004EF033" w:rsidR="00E60B9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координирует деятельность по устранению причин коррупции и условий 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способствующих, выявлению и пресечению фактов коррупции и ее проявлений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2BEDAE8" w14:textId="7394DCBD" w:rsidR="00E60B9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вносит предложения, направленные на реализацию мероприятий по устранению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 и условий, способствующих коррупции в МАУ ДО «СШ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EE0BAD7" w14:textId="0789615A" w:rsidR="00E60B9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вырабатывает рекомендации для практического использования по предотвращению и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профилактике коррупционных правонарушений в деятельности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МАУ ДО «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СШБ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E6CABA9" w14:textId="155A914D" w:rsidR="00E60B9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консультативную помощь субъектам антикоррупционной политики МАУ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«СШ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по вопросам, связанным с применением на практике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0B9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общих принципов служебного поведения сотрудников и других участников учебно-воспитательного процесса.</w:t>
      </w:r>
    </w:p>
    <w:p w14:paraId="0A8BC437" w14:textId="5B8ED5D1" w:rsidR="00AE0BF1" w:rsidRPr="009A2094" w:rsidRDefault="00861193" w:rsidP="009A2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3. </w:t>
      </w:r>
      <w:r w:rsidR="00AE0BF1"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Порядок формирования и деятельность Комиссии по предупреждению и</w:t>
      </w: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AE0BF1"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противодействию коррупции</w:t>
      </w:r>
    </w:p>
    <w:p w14:paraId="41F65F68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Комиссия состоит из 5 членов.</w:t>
      </w:r>
    </w:p>
    <w:p w14:paraId="3DBFE156" w14:textId="4DB58211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 членов Комиссии рассматривается и утверждается на общем собрании коллектива МАУ ДО «СШБ». Ход рассмотрения и принятия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решения фиксируется в протоколе общего собрания, а состав Комиссии утверждается приказом по МАУ ДО «СШБ».</w:t>
      </w:r>
    </w:p>
    <w:p w14:paraId="053484CD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состав Комиссии входят:</w:t>
      </w:r>
    </w:p>
    <w:p w14:paraId="4AD756CF" w14:textId="2EE1CB08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представители тренерского состава школы;</w:t>
      </w:r>
    </w:p>
    <w:p w14:paraId="422A0EBA" w14:textId="3657730C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представители администрации школы;</w:t>
      </w:r>
    </w:p>
    <w:p w14:paraId="6283D301" w14:textId="5C5721D5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представители учебно-воспитательного персонала;</w:t>
      </w:r>
    </w:p>
    <w:p w14:paraId="78FDC610" w14:textId="11D2B63A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комиссии осуществляется в соответствии с годовым плацом, который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составляется на основе предложений членов комиссии и утверждается председателем Комиссии. По решению председателя Комиссии могут проводиться внеочередные заседания Комиссии.</w:t>
      </w:r>
    </w:p>
    <w:p w14:paraId="3AA45A76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Основной формой работы Комиссии является заседание, которое носит открытый характер. Заседания Комиссии проходят не реже 1 раза в квартал.</w:t>
      </w:r>
    </w:p>
    <w:p w14:paraId="0187EA7C" w14:textId="7862BCF5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и время проведения заседаний, в том числе внеочередных, определяется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председателем Комиссии.</w:t>
      </w:r>
    </w:p>
    <w:p w14:paraId="3E1F2BE7" w14:textId="0BD9576B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Присутствие на заседаниях Комиссии ее членов обязательно. Они не вправе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14:paraId="4CE4097F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</w:t>
      </w:r>
    </w:p>
    <w:p w14:paraId="634D190A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 Комиссии добровольно принимает на» себя обязательства о неразглашении сведений, затрагивающих честь и достоинство сотрудников и другой конфиденциальной информации, которая рассматривается Комиссией.</w:t>
      </w:r>
    </w:p>
    <w:p w14:paraId="1A8BC981" w14:textId="2BFB583F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председателя Комиссии в случаях отсутствия председателя Комиссии, по его поручению, проводит заседания Комиссии.</w:t>
      </w:r>
    </w:p>
    <w:p w14:paraId="688025A7" w14:textId="77777777" w:rsidR="00861193" w:rsidRPr="009A2094" w:rsidRDefault="00AE0BF1" w:rsidP="00861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                                    4</w:t>
      </w:r>
      <w:r w:rsidR="00323F06"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Полномочия Комиссии</w:t>
      </w:r>
    </w:p>
    <w:p w14:paraId="520805ED" w14:textId="1201C21A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Комиссия координирует деятельность МАУ ДО «СШБ» по</w:t>
      </w:r>
      <w:r w:rsidR="007D108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реализации мер противодействия коррупции.</w:t>
      </w:r>
    </w:p>
    <w:p w14:paraId="18D839CE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Комиссия вносит предложения по совершенствованию деятельности в сфере</w:t>
      </w:r>
    </w:p>
    <w:p w14:paraId="3A2E4C1C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14:paraId="051B13B1" w14:textId="5B330CD6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Участвует в разработке форм и методов осуществления антикоррупционной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 и контролирует их реализацию.</w:t>
      </w:r>
    </w:p>
    <w:p w14:paraId="79038E9F" w14:textId="069447E9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Рассматривает предложения о совершенствовании организационной работы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противодействия коррупции в школе.</w:t>
      </w:r>
    </w:p>
    <w:p w14:paraId="18837428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Вносит предложения по финансовому и ресурсному обеспечению мероприятий по борьбе с коррупцией в МАУ ДО «СШБ».</w:t>
      </w:r>
    </w:p>
    <w:p w14:paraId="11F23BD0" w14:textId="2952344E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в пределах своей компетенции решения, касающиеся организации,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координации и совершенствования деятельности по предупреждению коррупции, а также осуществляет контроль исполнения этих решений.</w:t>
      </w:r>
    </w:p>
    <w:p w14:paraId="14ED4AE5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Решения Комиссии принимаются на заседании открытым голосованием простым большинством голосов присутствующих членов Комиссии и носит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распоряжений.</w:t>
      </w:r>
    </w:p>
    <w:p w14:paraId="6E5EECBC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Члены Комиссии обладают равными правами при принятии решений.</w:t>
      </w:r>
    </w:p>
    <w:p w14:paraId="6380695A" w14:textId="77777777" w:rsidR="00AE0BF1" w:rsidRPr="009A2094" w:rsidRDefault="00AE0BF1" w:rsidP="00861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5.  Председатель Комиссии</w:t>
      </w:r>
    </w:p>
    <w:p w14:paraId="24A7FC16" w14:textId="5ED4C034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Комиссию возглавляет председатель. Председатель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14:paraId="218B22D4" w14:textId="4D461801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 определяет место, время проведения и повестку дня заседания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Комиссии.</w:t>
      </w:r>
    </w:p>
    <w:p w14:paraId="71C3D81C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основе предложений членов Комиссии формирует план работы Комиссии на квартал и повестку дня его очередного заседания.</w:t>
      </w:r>
    </w:p>
    <w:p w14:paraId="014693C0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состава Комиссии председателем назначаются заместитель и секретарь.</w:t>
      </w:r>
    </w:p>
    <w:p w14:paraId="68AB2723" w14:textId="31494C28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Дает соответствующие поручения своему заместителю, секретарю и членам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Комиссии, осуществляет контроль за их выполнением.</w:t>
      </w:r>
    </w:p>
    <w:p w14:paraId="48D98206" w14:textId="40B4D1CC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Организовывает заслушивания ответственных лиц по состоянию выполнения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мероприятий квартальных планов работы Комиссии.</w:t>
      </w:r>
    </w:p>
    <w:p w14:paraId="5B5E07A8" w14:textId="77777777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Подписывает протокол заседания Комиссии.</w:t>
      </w:r>
    </w:p>
    <w:p w14:paraId="7CFDD3E6" w14:textId="4D9338FF" w:rsidR="00AE0BF1" w:rsidRPr="009A2094" w:rsidRDefault="00AE0BF1" w:rsidP="00861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6</w:t>
      </w:r>
      <w:r w:rsidR="002E2B09"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Секретарь Комиссии</w:t>
      </w:r>
    </w:p>
    <w:p w14:paraId="791E8D15" w14:textId="77777777" w:rsidR="002E2B09" w:rsidRPr="00861193" w:rsidRDefault="002E2B09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Секретарь комиссии:</w:t>
      </w:r>
    </w:p>
    <w:p w14:paraId="24176859" w14:textId="7175612B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организует подготовку материалов к заседанию Комиссии, а также проектов е</w:t>
      </w:r>
      <w:r w:rsidR="001562B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решений;</w:t>
      </w:r>
    </w:p>
    <w:p w14:paraId="458D780D" w14:textId="77777777" w:rsid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информирует членов Комиссии о месте, времени проведения и повестке очередного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заседания Комиссии, обеспечивает необходимыми справочно-информационными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материалами;</w:t>
      </w:r>
    </w:p>
    <w:p w14:paraId="0C108AF9" w14:textId="44C2961E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контролирует состояние выполнения мероприятий, предусмотренных квартальными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планами работы Комиссии в установленные сроки с последующим докладом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результатов председателю Комиссии.</w:t>
      </w:r>
    </w:p>
    <w:p w14:paraId="72660C0D" w14:textId="3F497FFD" w:rsidR="002E2B09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итогам заседания Комиссии оформляется протокол, к которому прилагаются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документы, рассмотренные на заседании Комиссии</w:t>
      </w:r>
      <w:r w:rsidR="009A20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E9347A" w14:textId="77777777" w:rsidR="00AE0BF1" w:rsidRPr="009A2094" w:rsidRDefault="00AE0BF1" w:rsidP="008611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7</w:t>
      </w:r>
      <w:r w:rsidR="002E2B09"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Полномочия членов комиссии</w:t>
      </w:r>
    </w:p>
    <w:p w14:paraId="408EF992" w14:textId="77777777" w:rsidR="002E2B09" w:rsidRPr="00861193" w:rsidRDefault="002E2B09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Члены комиссии:</w:t>
      </w:r>
    </w:p>
    <w:p w14:paraId="48093A4B" w14:textId="3F28EC6C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вносят председателю Комиссии предложения по формированию повестки заседаний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50E2A70" w14:textId="62A527A0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вносят предложения по формированию плана работы Комиссии;</w:t>
      </w:r>
    </w:p>
    <w:p w14:paraId="2B7EC056" w14:textId="4C754CBF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своей компетенции принимают участие в работе Комиссии, а также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осуществляют подготовку материалов по вопросам заседаний Комиссии;</w:t>
      </w:r>
    </w:p>
    <w:p w14:paraId="38A57F2E" w14:textId="24A92159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невозможности лично присутствовать на заседаниях Комиссии, вправе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излагать свое мнение по рассматриваемым вопросам в письменном виде на имя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председателя Комиссии, которое учитывается при принятии решения;</w:t>
      </w:r>
    </w:p>
    <w:p w14:paraId="487AD84D" w14:textId="6AC858E1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участвуют в реализации принятых Комиссией решений и полномочий.</w:t>
      </w:r>
    </w:p>
    <w:p w14:paraId="5ED95365" w14:textId="77777777" w:rsidR="00861193" w:rsidRPr="009A2094" w:rsidRDefault="00AE0BF1" w:rsidP="008611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8</w:t>
      </w:r>
      <w:r w:rsidR="002E2B09"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. </w:t>
      </w: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Обеспечение участия общественности в деятельности Комиссии</w:t>
      </w:r>
    </w:p>
    <w:p w14:paraId="1AE17ED4" w14:textId="57E09C4E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учебно-воспитательного процесса, представители общественности вправе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направлять в Комиссию обращения по вопросам противодействия коррупции,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рассматриваются на заседании Комиссии.</w:t>
      </w:r>
    </w:p>
    <w:p w14:paraId="57CB539F" w14:textId="070E4361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заседание Комиссии могут быть приглашены представители общественности. По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решению председателя Комиссии, информация не конфиденциального характера о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рассмотренных Комиссией проблемных вопросах, может передаваться в СМИ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(официальный сайт 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МАУ ДО «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СШБ</w:t>
      </w:r>
      <w:r w:rsid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для опубликования.</w:t>
      </w:r>
    </w:p>
    <w:p w14:paraId="55C42E1B" w14:textId="03E7D0B0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 10 числа месяца, следующего за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отчетным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кварталом председатель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Комиссии формирует и представляет ответственному за информационное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пресс-релизы о промежуточных итогах реализации Программы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коррупционного противодействия в 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СШБ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последующего официального</w:t>
      </w:r>
      <w:r w:rsidR="005A364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опубликования с учетом требований к конфиденциальности информации,</w:t>
      </w:r>
      <w:r w:rsidR="001562B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 отчетные материалы в публичный доклад ответственных в школе по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основному направлению деятельности Комиссии.</w:t>
      </w:r>
    </w:p>
    <w:p w14:paraId="557FE644" w14:textId="493B8B2C" w:rsidR="002E2B09" w:rsidRPr="009A2094" w:rsidRDefault="002E2B09" w:rsidP="00861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9. </w:t>
      </w:r>
      <w:r w:rsidR="00AE0BF1" w:rsidRPr="009A20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Взаимодействие</w:t>
      </w:r>
    </w:p>
    <w:p w14:paraId="26B19240" w14:textId="49F294A6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 Комиссии, заместитель председателя Комиссии, секретарь Комиссии и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члены Комиссии непосредственно взаимодействуют:</w:t>
      </w:r>
    </w:p>
    <w:p w14:paraId="2C7E3232" w14:textId="1BE89BFC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тренерским коллективом по вопросам реализации мер противодействия коррупции,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совершенствованием методической и организационной работы по противодействию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коррупции в МАУ ДО «СШ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1562B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083DF3B" w14:textId="65E87BA9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родителями (законными представителями) по вопросам совершенствования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 в сфере противодействия коррупции, участия в подготовке проектов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локальных нормативных актов по вопросам, относящимся к компетенции Комиссии,</w:t>
      </w:r>
      <w:r w:rsidR="001562B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информирования о результатах реализации мер противодействия коррупции в МАУ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«СШ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по вопросам антикоррупционного образования и</w:t>
      </w:r>
      <w:r w:rsidR="001562B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профилактических мероприятий;</w:t>
      </w:r>
    </w:p>
    <w:p w14:paraId="3017FFD5" w14:textId="3527EDA4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администрацией МАУ ДО «СШ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по вопросам содействия в</w:t>
      </w:r>
      <w:r w:rsidR="001562B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работе по проведению анализа и экспертизы документов нормативного характера в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сфере противодействия коррупции;</w:t>
      </w:r>
    </w:p>
    <w:p w14:paraId="23BE678C" w14:textId="217CF87C" w:rsidR="00AE0BF1" w:rsidRP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работниками МАУ ДО «СШ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гражданами по рассмотрению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письменных обращений, связанных с вопросами противодействия коррупции в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школе;</w:t>
      </w:r>
    </w:p>
    <w:p w14:paraId="445BB80A" w14:textId="77777777" w:rsidR="00861193" w:rsidRDefault="00861193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правоохранительными органами по реализации мер, направленных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предупреждение (профилактику) коррупции и на выявление субъектов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F1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коррупционных правонарушений.</w:t>
      </w:r>
    </w:p>
    <w:p w14:paraId="4BA61690" w14:textId="2A597149" w:rsidR="00AE0BF1" w:rsidRPr="00861193" w:rsidRDefault="00AE0BF1" w:rsidP="009A20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Комиссия работает в тесном контакте с органами местного самоуправления,</w:t>
      </w:r>
      <w:r w:rsidR="001562B3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правоохранительными, контролирующими, налоговыми и другими органами по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вопросам, относящимся к компетенции Комиссии, а также по вопросам получения в</w:t>
      </w:r>
      <w:r w:rsidR="002E2B09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установленном порядке необходимой информации от них, внесения дополнений в</w:t>
      </w:r>
      <w:r w:rsidR="009318AC"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нормативные акты с учетом изменений действующего законодательства.</w:t>
      </w:r>
    </w:p>
    <w:p w14:paraId="3DBC5E37" w14:textId="43D518F0" w:rsidR="00AE0BF1" w:rsidRDefault="00AE0BF1" w:rsidP="008611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2A905E" w14:textId="38F1568B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1D91D7A8" w14:textId="7F0B149B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67227092" w14:textId="2F459164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1AE788F0" w14:textId="3F7D3056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40B42238" w14:textId="5991830D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3E5D7937" w14:textId="2300179C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55969356" w14:textId="0C9F3804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5334A8E6" w14:textId="26406948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1013ADF3" w14:textId="5E04FEFE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00B74D90" w14:textId="13274763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64EA4BAC" w14:textId="0B65FF5C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63021D93" w14:textId="6335703C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141F93DA" w14:textId="1A77D4CF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022BCF09" w14:textId="65B24AD5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03EDC0ED" w14:textId="530EEBA9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7E7388A2" w14:textId="314DB1AD" w:rsidR="009A2094" w:rsidRPr="009A2094" w:rsidRDefault="009A2094" w:rsidP="009A2094">
      <w:pPr>
        <w:rPr>
          <w:rFonts w:ascii="Times New Roman" w:hAnsi="Times New Roman" w:cs="Times New Roman"/>
          <w:sz w:val="28"/>
          <w:szCs w:val="28"/>
        </w:rPr>
      </w:pPr>
    </w:p>
    <w:p w14:paraId="0CA61962" w14:textId="77777777" w:rsidR="009A2094" w:rsidRPr="009A2094" w:rsidRDefault="009A2094" w:rsidP="009A209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A2094" w:rsidRPr="009A209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7D39A" w14:textId="77777777" w:rsidR="005A3649" w:rsidRDefault="005A3649" w:rsidP="005A3649">
      <w:pPr>
        <w:spacing w:after="0" w:line="240" w:lineRule="auto"/>
      </w:pPr>
      <w:r>
        <w:separator/>
      </w:r>
    </w:p>
  </w:endnote>
  <w:endnote w:type="continuationSeparator" w:id="0">
    <w:p w14:paraId="1AEAE028" w14:textId="77777777" w:rsidR="005A3649" w:rsidRDefault="005A3649" w:rsidP="005A3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D996C" w14:textId="06EF2B86" w:rsidR="005A3649" w:rsidRDefault="005A3649">
    <w:pPr>
      <w:pStyle w:val="a6"/>
      <w:jc w:val="center"/>
    </w:pPr>
  </w:p>
  <w:p w14:paraId="667CC7A9" w14:textId="77777777" w:rsidR="005A3649" w:rsidRDefault="005A36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BC5EB" w14:textId="77777777" w:rsidR="005A3649" w:rsidRDefault="005A3649" w:rsidP="005A3649">
      <w:pPr>
        <w:spacing w:after="0" w:line="240" w:lineRule="auto"/>
      </w:pPr>
      <w:r>
        <w:separator/>
      </w:r>
    </w:p>
  </w:footnote>
  <w:footnote w:type="continuationSeparator" w:id="0">
    <w:p w14:paraId="7873F846" w14:textId="77777777" w:rsidR="005A3649" w:rsidRDefault="005A3649" w:rsidP="005A3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54B3"/>
    <w:multiLevelType w:val="hybridMultilevel"/>
    <w:tmpl w:val="35D6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AB"/>
    <w:rsid w:val="001562B3"/>
    <w:rsid w:val="00293CD4"/>
    <w:rsid w:val="002E2B09"/>
    <w:rsid w:val="00323F06"/>
    <w:rsid w:val="003A17AB"/>
    <w:rsid w:val="005A3649"/>
    <w:rsid w:val="00732F0E"/>
    <w:rsid w:val="007D1083"/>
    <w:rsid w:val="00861193"/>
    <w:rsid w:val="009318AC"/>
    <w:rsid w:val="009A2094"/>
    <w:rsid w:val="00AE0BF1"/>
    <w:rsid w:val="00AF1BEB"/>
    <w:rsid w:val="00C12743"/>
    <w:rsid w:val="00E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52D5"/>
  <w15:chartTrackingRefBased/>
  <w15:docId w15:val="{E7D680DC-8ABC-425D-A421-6654BD73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7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3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649"/>
  </w:style>
  <w:style w:type="paragraph" w:styleId="a6">
    <w:name w:val="footer"/>
    <w:basedOn w:val="a"/>
    <w:link w:val="a7"/>
    <w:uiPriority w:val="99"/>
    <w:unhideWhenUsed/>
    <w:rsid w:val="005A3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3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2026-05-07T09:15:00Z</cp:lastPrinted>
  <dcterms:created xsi:type="dcterms:W3CDTF">2026-01-23T07:12:00Z</dcterms:created>
  <dcterms:modified xsi:type="dcterms:W3CDTF">2026-05-07T09:17:00Z</dcterms:modified>
</cp:coreProperties>
</file>